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51563E" w14:textId="77777777" w:rsidR="009F6698" w:rsidRDefault="009F6698">
      <w:pPr>
        <w:rPr>
          <w:rFonts w:ascii="Calibri" w:hAnsi="Calibri"/>
        </w:rPr>
      </w:pPr>
      <w:bookmarkStart w:id="0" w:name="_GoBack"/>
      <w:bookmarkEnd w:id="0"/>
    </w:p>
    <w:p w14:paraId="39666C41" w14:textId="77777777" w:rsidR="00731414" w:rsidRDefault="00731414">
      <w:pPr>
        <w:rPr>
          <w:rFonts w:ascii="Calibri" w:hAnsi="Calibri"/>
        </w:rPr>
      </w:pPr>
    </w:p>
    <w:p w14:paraId="2953CA63" w14:textId="77777777" w:rsidR="00731414" w:rsidRPr="00B7635E" w:rsidRDefault="00731414" w:rsidP="00731414">
      <w:pPr>
        <w:pStyle w:val="Header"/>
        <w:tabs>
          <w:tab w:val="left" w:pos="720"/>
        </w:tabs>
        <w:rPr>
          <w:b/>
          <w:bCs/>
          <w:iCs/>
        </w:rPr>
      </w:pPr>
      <w:r w:rsidRPr="00B7635E">
        <w:rPr>
          <w:b/>
          <w:bCs/>
          <w:iCs/>
        </w:rPr>
        <w:t>Section 23 09 00 – INSTRUMENTATION AND CONTROL FOR HVAC</w:t>
      </w:r>
    </w:p>
    <w:p w14:paraId="0E880A77" w14:textId="77777777" w:rsidR="00731414" w:rsidRDefault="00731414" w:rsidP="00731414">
      <w:pPr>
        <w:pStyle w:val="Header"/>
        <w:tabs>
          <w:tab w:val="left" w:pos="720"/>
        </w:tabs>
        <w:rPr>
          <w:rFonts w:cs="Arial"/>
          <w:szCs w:val="20"/>
        </w:rPr>
      </w:pPr>
    </w:p>
    <w:p w14:paraId="14062A2F" w14:textId="77777777" w:rsidR="00731414" w:rsidRDefault="00731414" w:rsidP="00731414">
      <w:pPr>
        <w:pStyle w:val="Header"/>
        <w:tabs>
          <w:tab w:val="left" w:pos="720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23 09 13 </w:t>
      </w:r>
      <w:r w:rsidRPr="00FF043C">
        <w:rPr>
          <w:rFonts w:cs="Arial"/>
          <w:szCs w:val="20"/>
        </w:rPr>
        <w:t xml:space="preserve">Instrumentation and Control Devices for HVAC </w:t>
      </w:r>
      <w:r w:rsidRPr="00FF043C">
        <w:rPr>
          <w:rFonts w:cs="Arial"/>
          <w:szCs w:val="20"/>
        </w:rPr>
        <w:cr/>
      </w:r>
    </w:p>
    <w:p w14:paraId="4B8D1455" w14:textId="77777777" w:rsidR="00731414" w:rsidRDefault="00731414" w:rsidP="00731414">
      <w:pPr>
        <w:pStyle w:val="Header"/>
        <w:numPr>
          <w:ilvl w:val="1"/>
          <w:numId w:val="5"/>
        </w:numPr>
        <w:tabs>
          <w:tab w:val="clear" w:pos="4320"/>
          <w:tab w:val="clear" w:pos="8640"/>
        </w:tabs>
        <w:rPr>
          <w:rFonts w:cs="Arial"/>
        </w:rPr>
      </w:pPr>
      <w:r>
        <w:rPr>
          <w:rFonts w:cs="Arial"/>
        </w:rPr>
        <w:t>ACTUATORS</w:t>
      </w:r>
    </w:p>
    <w:p w14:paraId="7E51D0C0" w14:textId="77777777" w:rsidR="00731414" w:rsidRDefault="00731414" w:rsidP="00731414">
      <w:pPr>
        <w:autoSpaceDE w:val="0"/>
        <w:autoSpaceDN w:val="0"/>
        <w:adjustRightInd w:val="0"/>
        <w:ind w:left="1800"/>
      </w:pPr>
    </w:p>
    <w:p w14:paraId="23C247B8" w14:textId="77777777" w:rsidR="00731414" w:rsidRPr="005C57A4" w:rsidRDefault="00731414" w:rsidP="00731414">
      <w:pPr>
        <w:numPr>
          <w:ilvl w:val="0"/>
          <w:numId w:val="6"/>
        </w:numPr>
        <w:autoSpaceDE w:val="0"/>
        <w:autoSpaceDN w:val="0"/>
        <w:adjustRightInd w:val="0"/>
      </w:pPr>
      <w:r>
        <w:t>Industrial Electric Actuators (</w:t>
      </w:r>
      <w:r>
        <w:rPr>
          <w:i/>
        </w:rPr>
        <w:t xml:space="preserve">ONLY TO BE USED WITH 13.33. </w:t>
      </w:r>
      <w:r w:rsidRPr="005C57A4">
        <w:rPr>
          <w:i/>
        </w:rPr>
        <w:t xml:space="preserve">E Butterfly Valves – Resilient Seat and </w:t>
      </w:r>
      <w:r>
        <w:rPr>
          <w:i/>
        </w:rPr>
        <w:t>13.33</w:t>
      </w:r>
      <w:r w:rsidRPr="005C57A4">
        <w:rPr>
          <w:i/>
        </w:rPr>
        <w:t>.</w:t>
      </w:r>
      <w:r>
        <w:rPr>
          <w:i/>
        </w:rPr>
        <w:t xml:space="preserve"> </w:t>
      </w:r>
      <w:r w:rsidRPr="005C57A4">
        <w:rPr>
          <w:i/>
        </w:rPr>
        <w:t>F</w:t>
      </w:r>
      <w:r>
        <w:rPr>
          <w:i/>
        </w:rPr>
        <w:t xml:space="preserve"> </w:t>
      </w:r>
      <w:r w:rsidRPr="005C57A4">
        <w:rPr>
          <w:i/>
        </w:rPr>
        <w:t>Butterfly Valves – High Performance.)</w:t>
      </w:r>
    </w:p>
    <w:p w14:paraId="6F461BF5" w14:textId="77777777" w:rsidR="00731414" w:rsidRDefault="00731414" w:rsidP="00731414">
      <w:pPr>
        <w:autoSpaceDE w:val="0"/>
        <w:autoSpaceDN w:val="0"/>
        <w:adjustRightInd w:val="0"/>
        <w:ind w:left="720"/>
      </w:pPr>
    </w:p>
    <w:p w14:paraId="6FAB7618" w14:textId="77777777" w:rsidR="00731414" w:rsidRDefault="00731414" w:rsidP="00731414">
      <w:pPr>
        <w:numPr>
          <w:ilvl w:val="1"/>
          <w:numId w:val="6"/>
        </w:numPr>
        <w:tabs>
          <w:tab w:val="clear" w:pos="1800"/>
          <w:tab w:val="left" w:pos="1530"/>
        </w:tabs>
        <w:autoSpaceDE w:val="0"/>
        <w:autoSpaceDN w:val="0"/>
        <w:adjustRightInd w:val="0"/>
        <w:ind w:left="153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The combination of valve and actuator shall meet the close-off requirements as specified in Section </w:t>
      </w:r>
      <w:r w:rsidRPr="002176F1">
        <w:rPr>
          <w:rFonts w:cs="Arial"/>
          <w:color w:val="000000"/>
          <w:szCs w:val="22"/>
        </w:rPr>
        <w:t>2.16.</w:t>
      </w:r>
      <w:r>
        <w:rPr>
          <w:rFonts w:cs="Arial"/>
          <w:color w:val="000000"/>
          <w:szCs w:val="22"/>
        </w:rPr>
        <w:t>D/E – Butterfly Valves.</w:t>
      </w:r>
    </w:p>
    <w:p w14:paraId="1FDE6CBC" w14:textId="77777777" w:rsidR="00731414" w:rsidRPr="00577B2A" w:rsidRDefault="00731414" w:rsidP="00731414">
      <w:pPr>
        <w:numPr>
          <w:ilvl w:val="1"/>
          <w:numId w:val="6"/>
        </w:numPr>
        <w:tabs>
          <w:tab w:val="clear" w:pos="1800"/>
          <w:tab w:val="left" w:pos="1530"/>
        </w:tabs>
        <w:autoSpaceDE w:val="0"/>
        <w:autoSpaceDN w:val="0"/>
        <w:adjustRightInd w:val="0"/>
        <w:ind w:left="1530"/>
        <w:rPr>
          <w:rFonts w:cs="Arial"/>
          <w:color w:val="000000"/>
          <w:szCs w:val="22"/>
        </w:rPr>
      </w:pPr>
      <w:r w:rsidRPr="00577B2A">
        <w:rPr>
          <w:rFonts w:cs="Arial"/>
          <w:color w:val="000000"/>
          <w:szCs w:val="22"/>
        </w:rPr>
        <w:t>Coupling: ISO 5211 mounting standards.</w:t>
      </w:r>
    </w:p>
    <w:p w14:paraId="32FE1F12" w14:textId="77777777" w:rsidR="00731414" w:rsidRDefault="00731414" w:rsidP="00731414">
      <w:pPr>
        <w:numPr>
          <w:ilvl w:val="1"/>
          <w:numId w:val="6"/>
        </w:numPr>
        <w:tabs>
          <w:tab w:val="clear" w:pos="1800"/>
          <w:tab w:val="left" w:pos="1530"/>
        </w:tabs>
        <w:autoSpaceDE w:val="0"/>
        <w:autoSpaceDN w:val="0"/>
        <w:adjustRightInd w:val="0"/>
        <w:ind w:left="1530"/>
        <w:rPr>
          <w:rFonts w:cs="Arial"/>
          <w:color w:val="000000"/>
          <w:szCs w:val="22"/>
        </w:rPr>
      </w:pPr>
      <w:r w:rsidRPr="007B1C01">
        <w:rPr>
          <w:rFonts w:cs="Arial"/>
          <w:color w:val="000000"/>
          <w:szCs w:val="22"/>
        </w:rPr>
        <w:t xml:space="preserve">Overload Protection: 120VAC and 220VAC line voltage units shall have a built-in thermal overload protector with automatic reset.  </w:t>
      </w:r>
    </w:p>
    <w:p w14:paraId="59FAC6E9" w14:textId="77777777" w:rsidR="00731414" w:rsidRPr="007B1C01" w:rsidRDefault="00731414" w:rsidP="00731414">
      <w:pPr>
        <w:numPr>
          <w:ilvl w:val="1"/>
          <w:numId w:val="6"/>
        </w:numPr>
        <w:tabs>
          <w:tab w:val="clear" w:pos="1800"/>
          <w:tab w:val="left" w:pos="1530"/>
        </w:tabs>
        <w:autoSpaceDE w:val="0"/>
        <w:autoSpaceDN w:val="0"/>
        <w:adjustRightInd w:val="0"/>
        <w:ind w:left="1530"/>
        <w:rPr>
          <w:rFonts w:cs="Arial"/>
          <w:color w:val="000000"/>
          <w:szCs w:val="22"/>
        </w:rPr>
      </w:pPr>
      <w:r w:rsidRPr="007B1C01">
        <w:rPr>
          <w:rFonts w:cs="Arial"/>
          <w:color w:val="000000"/>
          <w:szCs w:val="22"/>
        </w:rPr>
        <w:t>Manual Override: Actuator shall be equipped with a declutchable hand wheel for manual operation.  Engagement of the manual hand wheel shall disconnect power to the motor.</w:t>
      </w:r>
    </w:p>
    <w:p w14:paraId="04ADBC87" w14:textId="77777777" w:rsidR="00731414" w:rsidRDefault="00731414" w:rsidP="00731414">
      <w:pPr>
        <w:numPr>
          <w:ilvl w:val="1"/>
          <w:numId w:val="6"/>
        </w:numPr>
        <w:tabs>
          <w:tab w:val="clear" w:pos="1800"/>
          <w:tab w:val="left" w:pos="1530"/>
        </w:tabs>
        <w:autoSpaceDE w:val="0"/>
        <w:autoSpaceDN w:val="0"/>
        <w:adjustRightInd w:val="0"/>
        <w:ind w:left="153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Actuator shall have an option to provide remote indication of manual vs. automatic mode of operation.</w:t>
      </w:r>
    </w:p>
    <w:p w14:paraId="18263F64" w14:textId="77777777" w:rsidR="00731414" w:rsidRDefault="00731414" w:rsidP="00731414">
      <w:pPr>
        <w:numPr>
          <w:ilvl w:val="1"/>
          <w:numId w:val="6"/>
        </w:numPr>
        <w:tabs>
          <w:tab w:val="clear" w:pos="1800"/>
          <w:tab w:val="left" w:pos="1530"/>
        </w:tabs>
        <w:autoSpaceDE w:val="0"/>
        <w:autoSpaceDN w:val="0"/>
        <w:adjustRightInd w:val="0"/>
        <w:ind w:left="153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Power Requirements:  24VAC, 120VAC or 220VAC</w:t>
      </w:r>
    </w:p>
    <w:p w14:paraId="0E5AA996" w14:textId="77777777" w:rsidR="00731414" w:rsidRDefault="00731414" w:rsidP="00731414">
      <w:pPr>
        <w:numPr>
          <w:ilvl w:val="1"/>
          <w:numId w:val="6"/>
        </w:numPr>
        <w:tabs>
          <w:tab w:val="clear" w:pos="1800"/>
          <w:tab w:val="left" w:pos="1530"/>
        </w:tabs>
        <w:autoSpaceDE w:val="0"/>
        <w:autoSpaceDN w:val="0"/>
        <w:adjustRightInd w:val="0"/>
        <w:ind w:left="153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Auxiliary Switches:  Two SPDT rated 10A at 120 VAC or 10A at 220 VAC.</w:t>
      </w:r>
    </w:p>
    <w:p w14:paraId="47289331" w14:textId="77777777" w:rsidR="00731414" w:rsidRDefault="00731414" w:rsidP="00731414">
      <w:pPr>
        <w:numPr>
          <w:ilvl w:val="1"/>
          <w:numId w:val="6"/>
        </w:numPr>
        <w:tabs>
          <w:tab w:val="clear" w:pos="1800"/>
          <w:tab w:val="left" w:pos="1530"/>
        </w:tabs>
        <w:autoSpaceDE w:val="0"/>
        <w:autoSpaceDN w:val="0"/>
        <w:adjustRightInd w:val="0"/>
        <w:ind w:left="153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Temperature Rating</w:t>
      </w:r>
      <w:r>
        <w:rPr>
          <w:rFonts w:cs="Arial"/>
          <w:szCs w:val="22"/>
        </w:rPr>
        <w:t xml:space="preserve">: </w:t>
      </w:r>
      <w:r w:rsidRPr="003764F6">
        <w:rPr>
          <w:rFonts w:cs="Arial"/>
          <w:szCs w:val="22"/>
        </w:rPr>
        <w:t>-20 to +150</w:t>
      </w:r>
      <w:r w:rsidRPr="003764F6">
        <w:rPr>
          <w:rFonts w:cs="Arial"/>
          <w:sz w:val="26"/>
          <w:szCs w:val="26"/>
        </w:rPr>
        <w:t>º</w:t>
      </w:r>
      <w:r w:rsidRPr="003764F6">
        <w:rPr>
          <w:rFonts w:cs="Arial"/>
          <w:szCs w:val="22"/>
        </w:rPr>
        <w:t>F.(-29 to +65</w:t>
      </w:r>
      <w:r w:rsidRPr="003764F6">
        <w:rPr>
          <w:rFonts w:cs="Arial"/>
          <w:sz w:val="26"/>
          <w:szCs w:val="26"/>
        </w:rPr>
        <w:t>º</w:t>
      </w:r>
      <w:r w:rsidRPr="003764F6">
        <w:rPr>
          <w:rFonts w:cs="Arial"/>
          <w:szCs w:val="22"/>
        </w:rPr>
        <w:t>C)</w:t>
      </w:r>
      <w:r>
        <w:rPr>
          <w:rFonts w:cs="Arial"/>
          <w:b/>
          <w:szCs w:val="22"/>
        </w:rPr>
        <w:t xml:space="preserve"> </w:t>
      </w:r>
    </w:p>
    <w:p w14:paraId="7AA3A560" w14:textId="77777777" w:rsidR="00731414" w:rsidRDefault="00731414" w:rsidP="00731414">
      <w:pPr>
        <w:numPr>
          <w:ilvl w:val="1"/>
          <w:numId w:val="6"/>
        </w:numPr>
        <w:tabs>
          <w:tab w:val="clear" w:pos="1800"/>
          <w:tab w:val="left" w:pos="1530"/>
        </w:tabs>
        <w:autoSpaceDE w:val="0"/>
        <w:autoSpaceDN w:val="0"/>
        <w:adjustRightInd w:val="0"/>
        <w:ind w:left="1530"/>
        <w:rPr>
          <w:rFonts w:cs="Arial"/>
          <w:color w:val="000000"/>
          <w:szCs w:val="22"/>
        </w:rPr>
      </w:pPr>
      <w:r>
        <w:rPr>
          <w:rFonts w:cs="Arial"/>
          <w:szCs w:val="22"/>
        </w:rPr>
        <w:t>Housing:  Minimum requirement NEMA type 4X/ IP65 with polyester coating.  Actuator shall have an option for an internal heater to prevent condensation within the housing.  A visual indication beacon shall indicate position status of the device.</w:t>
      </w:r>
      <w:r>
        <w:rPr>
          <w:rFonts w:cs="Arial"/>
          <w:color w:val="000000"/>
          <w:szCs w:val="22"/>
        </w:rPr>
        <w:t xml:space="preserve">  </w:t>
      </w:r>
    </w:p>
    <w:p w14:paraId="730C4743" w14:textId="77777777" w:rsidR="00731414" w:rsidRDefault="00731414" w:rsidP="00731414">
      <w:pPr>
        <w:numPr>
          <w:ilvl w:val="1"/>
          <w:numId w:val="6"/>
        </w:numPr>
        <w:tabs>
          <w:tab w:val="clear" w:pos="1800"/>
          <w:tab w:val="left" w:pos="1530"/>
        </w:tabs>
        <w:autoSpaceDE w:val="0"/>
        <w:autoSpaceDN w:val="0"/>
        <w:adjustRightInd w:val="0"/>
        <w:ind w:left="1530"/>
        <w:rPr>
          <w:rFonts w:cs="Arial"/>
          <w:color w:val="000000"/>
          <w:szCs w:val="22"/>
        </w:rPr>
      </w:pPr>
      <w:r>
        <w:rPr>
          <w:rFonts w:cs="Arial"/>
          <w:szCs w:val="22"/>
        </w:rPr>
        <w:t>Agency Listing:  UL, CE, CSA</w:t>
      </w:r>
    </w:p>
    <w:p w14:paraId="3916CB0E" w14:textId="77777777" w:rsidR="00731414" w:rsidRDefault="00731414" w:rsidP="00731414">
      <w:pPr>
        <w:numPr>
          <w:ilvl w:val="1"/>
          <w:numId w:val="6"/>
        </w:numPr>
        <w:tabs>
          <w:tab w:val="clear" w:pos="1800"/>
          <w:tab w:val="num" w:pos="1530"/>
        </w:tabs>
        <w:autoSpaceDE w:val="0"/>
        <w:autoSpaceDN w:val="0"/>
        <w:adjustRightInd w:val="0"/>
        <w:ind w:hanging="630"/>
      </w:pPr>
      <w:r>
        <w:t xml:space="preserve">The manufacturer shall warrant for </w:t>
      </w:r>
      <w:r w:rsidRPr="004C240F">
        <w:t xml:space="preserve">18 months </w:t>
      </w:r>
      <w:r>
        <w:t xml:space="preserve">from shipment or one year from </w:t>
      </w:r>
      <w:r w:rsidRPr="004C240F">
        <w:t>service date</w:t>
      </w:r>
      <w:r>
        <w:t>.</w:t>
      </w:r>
    </w:p>
    <w:p w14:paraId="3A789959" w14:textId="77777777" w:rsidR="00731414" w:rsidRPr="003E5509" w:rsidRDefault="00731414" w:rsidP="00731414">
      <w:pPr>
        <w:pStyle w:val="ListParagraph"/>
        <w:numPr>
          <w:ilvl w:val="1"/>
          <w:numId w:val="6"/>
        </w:numPr>
        <w:tabs>
          <w:tab w:val="clear" w:pos="1800"/>
          <w:tab w:val="num" w:pos="1530"/>
        </w:tabs>
        <w:autoSpaceDE w:val="0"/>
        <w:autoSpaceDN w:val="0"/>
        <w:adjustRightInd w:val="0"/>
        <w:ind w:left="1530"/>
        <w:rPr>
          <w:rFonts w:cs="Arial"/>
          <w:color w:val="000000"/>
          <w:szCs w:val="22"/>
        </w:rPr>
      </w:pPr>
      <w:r w:rsidRPr="003E5509">
        <w:rPr>
          <w:rFonts w:cs="Arial"/>
          <w:color w:val="000000"/>
          <w:szCs w:val="22"/>
        </w:rPr>
        <w:t>Bray S-70 or equal.</w:t>
      </w:r>
    </w:p>
    <w:p w14:paraId="3F9FCD30" w14:textId="77777777" w:rsidR="00A03B88" w:rsidRDefault="00A03B88">
      <w:pPr>
        <w:rPr>
          <w:rFonts w:ascii="Calibri" w:hAnsi="Calibri"/>
        </w:rPr>
      </w:pPr>
    </w:p>
    <w:p w14:paraId="708F8CD1" w14:textId="77777777" w:rsidR="00AE64B7" w:rsidRDefault="00AE64B7">
      <w:pPr>
        <w:rPr>
          <w:rFonts w:ascii="Calibri" w:hAnsi="Calibri"/>
        </w:rPr>
      </w:pPr>
    </w:p>
    <w:p w14:paraId="4E1A1AB9" w14:textId="77777777" w:rsidR="00507446" w:rsidRDefault="00507446">
      <w:pPr>
        <w:rPr>
          <w:rFonts w:ascii="Calibri" w:hAnsi="Calibri"/>
        </w:rPr>
      </w:pPr>
    </w:p>
    <w:p w14:paraId="5A7FFB27" w14:textId="77777777" w:rsidR="00507446" w:rsidRPr="009F6698" w:rsidRDefault="00507446">
      <w:pPr>
        <w:rPr>
          <w:rFonts w:ascii="Calibri" w:hAnsi="Calibri"/>
        </w:rPr>
      </w:pPr>
    </w:p>
    <w:p w14:paraId="7AD30019" w14:textId="77777777" w:rsidR="005B6B30" w:rsidRPr="004943E9" w:rsidRDefault="005B6B30">
      <w:pPr>
        <w:rPr>
          <w:rFonts w:ascii="Calibri" w:hAnsi="Calibri"/>
          <w:sz w:val="20"/>
        </w:rPr>
      </w:pPr>
    </w:p>
    <w:p w14:paraId="0BB7C5BB" w14:textId="77777777" w:rsidR="000C021B" w:rsidRPr="004943E9" w:rsidRDefault="000C021B">
      <w:pPr>
        <w:rPr>
          <w:rFonts w:ascii="Calibri" w:hAnsi="Calibri"/>
          <w:sz w:val="20"/>
        </w:rPr>
      </w:pPr>
    </w:p>
    <w:p w14:paraId="24295A25" w14:textId="77777777" w:rsidR="000C021B" w:rsidRPr="004943E9" w:rsidRDefault="000C021B">
      <w:pPr>
        <w:rPr>
          <w:rFonts w:ascii="Calibri" w:hAnsi="Calibri"/>
          <w:sz w:val="20"/>
        </w:rPr>
      </w:pPr>
    </w:p>
    <w:p w14:paraId="617414A8" w14:textId="77777777" w:rsidR="00671769" w:rsidRPr="004943E9" w:rsidRDefault="00671769">
      <w:pPr>
        <w:rPr>
          <w:rFonts w:ascii="Calibri" w:hAnsi="Calibri"/>
        </w:rPr>
      </w:pPr>
    </w:p>
    <w:sectPr w:rsidR="00671769" w:rsidRPr="004943E9">
      <w:headerReference w:type="default" r:id="rId8"/>
      <w:footerReference w:type="default" r:id="rId9"/>
      <w:pgSz w:w="12240" w:h="15840" w:code="1"/>
      <w:pgMar w:top="1440" w:right="720" w:bottom="144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E33CF0" w14:textId="77777777" w:rsidR="00731414" w:rsidRDefault="00731414">
      <w:r>
        <w:separator/>
      </w:r>
    </w:p>
  </w:endnote>
  <w:endnote w:type="continuationSeparator" w:id="0">
    <w:p w14:paraId="1480AA02" w14:textId="77777777" w:rsidR="00731414" w:rsidRDefault="00731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6A2474" w14:textId="77777777" w:rsidR="00731414" w:rsidRDefault="002C7218">
    <w:pPr>
      <w:pStyle w:val="Footer"/>
    </w:pPr>
    <w:r>
      <w:pict w14:anchorId="667588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41pt;height:3pt">
          <v:imagedata r:id="rId1" o:title="Letterhead Bray Footer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495B5B" w14:textId="77777777" w:rsidR="00731414" w:rsidRDefault="00731414">
      <w:r>
        <w:separator/>
      </w:r>
    </w:p>
  </w:footnote>
  <w:footnote w:type="continuationSeparator" w:id="0">
    <w:p w14:paraId="0C8AF8EA" w14:textId="77777777" w:rsidR="00731414" w:rsidRDefault="0073141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B7E31" w14:textId="77777777" w:rsidR="00731414" w:rsidRDefault="00731414" w:rsidP="004866F6">
    <w:pPr>
      <w:pStyle w:val="Header"/>
      <w:rPr>
        <w:rFonts w:ascii="Verdana" w:hAnsi="Verdana"/>
        <w:b/>
        <w:bCs/>
        <w:i/>
        <w:iCs/>
      </w:rPr>
    </w:pPr>
    <w:r>
      <w:rPr>
        <w:rFonts w:ascii="Verdana" w:hAnsi="Verdana"/>
        <w:b/>
        <w:bCs/>
        <w:i/>
        <w:iCs/>
      </w:rPr>
      <w:t>Version 10/29/2014</w:t>
    </w:r>
  </w:p>
  <w:p w14:paraId="76150426" w14:textId="77777777" w:rsidR="00731414" w:rsidRDefault="002C7218" w:rsidP="004866F6">
    <w:pPr>
      <w:pStyle w:val="Header"/>
      <w:rPr>
        <w:rFonts w:ascii="Verdana" w:hAnsi="Verdana"/>
        <w:b/>
        <w:bCs/>
        <w:i/>
        <w:iCs/>
      </w:rPr>
    </w:pPr>
    <w:r>
      <w:rPr>
        <w:rFonts w:ascii="Verdana" w:hAnsi="Verdana"/>
        <w:b/>
        <w:bCs/>
        <w:i/>
        <w:iCs/>
      </w:rPr>
      <w:pict w14:anchorId="481B9D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536pt;height:55pt">
          <v:imagedata r:id="rId1" o:title="ENG-Spec-Header.wmf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81B4D"/>
    <w:multiLevelType w:val="hybridMultilevel"/>
    <w:tmpl w:val="E2965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524AA"/>
    <w:multiLevelType w:val="hybridMultilevel"/>
    <w:tmpl w:val="156409BE"/>
    <w:lvl w:ilvl="0" w:tplc="09041C7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320687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 w:tplc="0988E4F8">
      <w:start w:val="1"/>
      <w:numFmt w:val="decimal"/>
      <w:lvlText w:val="%3."/>
      <w:lvlJc w:val="left"/>
      <w:pPr>
        <w:tabs>
          <w:tab w:val="num" w:pos="1530"/>
        </w:tabs>
        <w:ind w:left="153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AE55C43"/>
    <w:multiLevelType w:val="hybridMultilevel"/>
    <w:tmpl w:val="EB12A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6D7375"/>
    <w:multiLevelType w:val="multilevel"/>
    <w:tmpl w:val="578C1E90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5C01592"/>
    <w:multiLevelType w:val="hybridMultilevel"/>
    <w:tmpl w:val="7DE2E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doNotValidateAgainstSchema/>
  <w:doNotDemarcateInvalidXml/>
  <w:hdrShapeDefaults>
    <o:shapedefaults v:ext="edit" spidmax="512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4775"/>
    <w:rsid w:val="00052586"/>
    <w:rsid w:val="00064CC6"/>
    <w:rsid w:val="000C021B"/>
    <w:rsid w:val="00103DF2"/>
    <w:rsid w:val="001A3F2A"/>
    <w:rsid w:val="00290FFB"/>
    <w:rsid w:val="002C7218"/>
    <w:rsid w:val="003F50B6"/>
    <w:rsid w:val="00410EDD"/>
    <w:rsid w:val="004866F6"/>
    <w:rsid w:val="004943E9"/>
    <w:rsid w:val="004A3CBD"/>
    <w:rsid w:val="004A3F8B"/>
    <w:rsid w:val="005053B7"/>
    <w:rsid w:val="00507446"/>
    <w:rsid w:val="00575BBE"/>
    <w:rsid w:val="005B6B30"/>
    <w:rsid w:val="00654ED1"/>
    <w:rsid w:val="00671769"/>
    <w:rsid w:val="006A4775"/>
    <w:rsid w:val="00731414"/>
    <w:rsid w:val="00770B9C"/>
    <w:rsid w:val="008070A9"/>
    <w:rsid w:val="008B1956"/>
    <w:rsid w:val="008C628D"/>
    <w:rsid w:val="00913B8F"/>
    <w:rsid w:val="009F1024"/>
    <w:rsid w:val="009F6698"/>
    <w:rsid w:val="00A03B88"/>
    <w:rsid w:val="00AE64B7"/>
    <w:rsid w:val="00B701EE"/>
    <w:rsid w:val="00B846DB"/>
    <w:rsid w:val="00BB537C"/>
    <w:rsid w:val="00CA5C85"/>
    <w:rsid w:val="00CC3E8A"/>
    <w:rsid w:val="00D43C97"/>
    <w:rsid w:val="00D62A19"/>
    <w:rsid w:val="00DB5963"/>
    <w:rsid w:val="00DF61D9"/>
    <w:rsid w:val="00E565D1"/>
    <w:rsid w:val="00F33A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4"/>
    <o:shapelayout v:ext="edit">
      <o:idmap v:ext="edit" data="1"/>
    </o:shapelayout>
  </w:shapeDefaults>
  <w:decimalSymbol w:val="."/>
  <w:listSeparator w:val=","/>
  <w14:docId w14:val="392BDB2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Verdana" w:hAnsi="Verdana"/>
      <w:b/>
      <w:bCs/>
      <w:sz w:val="22"/>
    </w:rPr>
  </w:style>
  <w:style w:type="paragraph" w:styleId="BodyText">
    <w:name w:val="Body Text"/>
    <w:basedOn w:val="Normal"/>
    <w:rPr>
      <w:rFonts w:ascii="Verdana" w:hAnsi="Verdana"/>
      <w:sz w:val="16"/>
    </w:rPr>
  </w:style>
  <w:style w:type="character" w:styleId="PageNumber">
    <w:name w:val="page number"/>
    <w:basedOn w:val="DefaultParagraphFont"/>
  </w:style>
  <w:style w:type="character" w:customStyle="1" w:styleId="HeaderChar">
    <w:name w:val="Header Char"/>
    <w:link w:val="Header"/>
    <w:rsid w:val="00731414"/>
    <w:rPr>
      <w:sz w:val="24"/>
      <w:szCs w:val="24"/>
    </w:rPr>
  </w:style>
  <w:style w:type="paragraph" w:styleId="ListParagraph">
    <w:name w:val="List Paragraph"/>
    <w:basedOn w:val="Normal"/>
    <w:uiPriority w:val="72"/>
    <w:qFormat/>
    <w:rsid w:val="007314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5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bus4614:Desktop:TB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TB-Template.dot</Template>
  <TotalTime>1</TotalTime>
  <Pages>1</Pages>
  <Words>209</Words>
  <Characters>1195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ACTUATORS</vt:lpstr>
    </vt:vector>
  </TitlesOfParts>
  <Company>The High Performance Company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ACTUATORS</dc:title>
  <dc:creator>Jeff Melnick</dc:creator>
  <cp:lastModifiedBy>test</cp:lastModifiedBy>
  <cp:revision>3</cp:revision>
  <cp:lastPrinted>2008-12-19T13:13:00Z</cp:lastPrinted>
  <dcterms:created xsi:type="dcterms:W3CDTF">2014-10-29T20:32:00Z</dcterms:created>
  <dcterms:modified xsi:type="dcterms:W3CDTF">2015-09-24T14:03:00Z</dcterms:modified>
</cp:coreProperties>
</file>